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46" w:rsidRPr="00600165" w:rsidRDefault="00581E46" w:rsidP="00581E46">
      <w:pPr>
        <w:jc w:val="center"/>
        <w:rPr>
          <w:b/>
          <w:smallCaps/>
          <w:sz w:val="32"/>
        </w:rPr>
      </w:pPr>
      <w:r w:rsidRPr="00600165">
        <w:rPr>
          <w:b/>
          <w:smallCaps/>
          <w:sz w:val="32"/>
        </w:rPr>
        <w:t>Curriculum Vitae</w:t>
      </w:r>
    </w:p>
    <w:p w:rsidR="00581E46" w:rsidRPr="00600165" w:rsidRDefault="00581E46" w:rsidP="00581E46">
      <w:pPr>
        <w:jc w:val="center"/>
        <w:rPr>
          <w:smallCaps/>
          <w:sz w:val="32"/>
        </w:rPr>
      </w:pPr>
      <w:r w:rsidRPr="00600165">
        <w:rPr>
          <w:smallCaps/>
          <w:sz w:val="32"/>
        </w:rPr>
        <w:t>Kevin Kokomoor</w:t>
      </w:r>
    </w:p>
    <w:p w:rsidR="00581E46" w:rsidRPr="00600165" w:rsidRDefault="00600165" w:rsidP="00600165">
      <w:pPr>
        <w:jc w:val="center"/>
        <w:rPr>
          <w:smallCaps/>
        </w:rPr>
      </w:pPr>
      <w:r w:rsidRPr="00600165">
        <w:rPr>
          <w:smallCaps/>
        </w:rPr>
        <w:t>Kkokomoor@coastal.edu</w:t>
      </w:r>
    </w:p>
    <w:p w:rsidR="00581E46" w:rsidRDefault="00581E46" w:rsidP="00581E46"/>
    <w:p w:rsidR="00600165" w:rsidRDefault="00600165" w:rsidP="00581E46"/>
    <w:p w:rsidR="00581E46" w:rsidRPr="00C63706" w:rsidRDefault="00581E46" w:rsidP="00581E46">
      <w:pPr>
        <w:rPr>
          <w:b/>
          <w:smallCaps/>
        </w:rPr>
      </w:pPr>
      <w:r w:rsidRPr="00C63706">
        <w:rPr>
          <w:b/>
          <w:smallCaps/>
        </w:rPr>
        <w:t>Higher Education</w:t>
      </w:r>
    </w:p>
    <w:p w:rsidR="00581E46" w:rsidRDefault="00581E46" w:rsidP="00581E46">
      <w:pPr>
        <w:ind w:left="720"/>
      </w:pPr>
    </w:p>
    <w:p w:rsidR="00581E46" w:rsidRDefault="00581E46" w:rsidP="00581E46">
      <w:pPr>
        <w:ind w:left="360"/>
      </w:pPr>
      <w:r>
        <w:t xml:space="preserve">Ph.D., </w:t>
      </w:r>
      <w:r w:rsidR="00425FFA">
        <w:t>US History</w:t>
      </w:r>
      <w:r>
        <w:t>:  Florida State University, 2013</w:t>
      </w:r>
    </w:p>
    <w:p w:rsidR="00581E46" w:rsidRDefault="00581E46" w:rsidP="00581E46">
      <w:pPr>
        <w:ind w:left="360"/>
      </w:pPr>
      <w:r>
        <w:t xml:space="preserve">M.A., </w:t>
      </w:r>
      <w:r w:rsidR="00425FFA">
        <w:t xml:space="preserve">US </w:t>
      </w:r>
      <w:r>
        <w:t>History:  University of South Florida, 2008</w:t>
      </w:r>
    </w:p>
    <w:p w:rsidR="00581E46" w:rsidRDefault="00581E46" w:rsidP="00581E46">
      <w:pPr>
        <w:ind w:left="360"/>
      </w:pPr>
      <w:r>
        <w:t>B.A., History:  University of South Florida, 2006</w:t>
      </w:r>
    </w:p>
    <w:p w:rsidR="00600165" w:rsidRDefault="00600165" w:rsidP="00D662E4">
      <w:pPr>
        <w:rPr>
          <w:b/>
          <w:smallCaps/>
        </w:rPr>
      </w:pPr>
    </w:p>
    <w:p w:rsidR="00D662E4" w:rsidRPr="00C63706" w:rsidRDefault="00D662E4" w:rsidP="00D662E4">
      <w:pPr>
        <w:rPr>
          <w:b/>
          <w:smallCaps/>
        </w:rPr>
      </w:pPr>
      <w:r>
        <w:rPr>
          <w:b/>
          <w:smallCaps/>
        </w:rPr>
        <w:t xml:space="preserve">Work </w:t>
      </w:r>
      <w:r w:rsidRPr="00C63706">
        <w:rPr>
          <w:b/>
          <w:smallCaps/>
        </w:rPr>
        <w:t>Experience</w:t>
      </w:r>
    </w:p>
    <w:p w:rsidR="00D662E4" w:rsidRDefault="00D662E4" w:rsidP="00D662E4">
      <w:pPr>
        <w:rPr>
          <w:b/>
        </w:rPr>
      </w:pPr>
    </w:p>
    <w:p w:rsidR="00D662E4" w:rsidRDefault="00D662E4" w:rsidP="00D662E4">
      <w:pPr>
        <w:ind w:left="360"/>
      </w:pPr>
      <w:r>
        <w:t>Coastal Carolina University: Conway, SC</w:t>
      </w:r>
    </w:p>
    <w:p w:rsidR="00D662E4" w:rsidRDefault="00D662E4" w:rsidP="00D662E4">
      <w:pPr>
        <w:ind w:left="360"/>
      </w:pPr>
      <w:r>
        <w:tab/>
        <w:t>Lecturer, 2018-Present</w:t>
      </w:r>
    </w:p>
    <w:p w:rsidR="00D662E4" w:rsidRDefault="00D662E4" w:rsidP="00D662E4">
      <w:pPr>
        <w:ind w:left="360" w:firstLine="360"/>
      </w:pPr>
      <w:r>
        <w:t>Teaching Associate, 2013-2018</w:t>
      </w:r>
    </w:p>
    <w:p w:rsidR="00D662E4" w:rsidRDefault="00D662E4" w:rsidP="00D662E4">
      <w:pPr>
        <w:ind w:left="360"/>
      </w:pPr>
      <w:r>
        <w:t>New College of Florida: Sarasota, FL</w:t>
      </w:r>
    </w:p>
    <w:p w:rsidR="00D662E4" w:rsidRDefault="00D662E4" w:rsidP="00D662E4">
      <w:pPr>
        <w:ind w:left="720"/>
      </w:pPr>
      <w:r w:rsidRPr="006E753A">
        <w:t>Adjunct Professor</w:t>
      </w:r>
      <w:r>
        <w:t>: 2011-2012</w:t>
      </w:r>
    </w:p>
    <w:p w:rsidR="00D662E4" w:rsidRDefault="00D662E4" w:rsidP="00D662E4">
      <w:pPr>
        <w:ind w:left="360"/>
      </w:pPr>
      <w:r>
        <w:t>University of South Florida, St. Petersburg: St. Petersburg, FL</w:t>
      </w:r>
    </w:p>
    <w:p w:rsidR="00D662E4" w:rsidRDefault="00D662E4" w:rsidP="00D662E4">
      <w:pPr>
        <w:ind w:left="720"/>
      </w:pPr>
      <w:r>
        <w:t>Adjunct Professor: 2011</w:t>
      </w:r>
    </w:p>
    <w:p w:rsidR="00D662E4" w:rsidRDefault="00D662E4" w:rsidP="00D662E4">
      <w:pPr>
        <w:ind w:left="360"/>
      </w:pPr>
      <w:r>
        <w:t>University of South Florida, Sarasota-Manatee: Sarasota, FL</w:t>
      </w:r>
    </w:p>
    <w:p w:rsidR="00D662E4" w:rsidRDefault="00D662E4" w:rsidP="00D662E4">
      <w:pPr>
        <w:ind w:left="720"/>
      </w:pPr>
      <w:r>
        <w:t>Adjunct Professor: 2011</w:t>
      </w:r>
    </w:p>
    <w:p w:rsidR="00D662E4" w:rsidRDefault="00D662E4" w:rsidP="00D662E4">
      <w:pPr>
        <w:ind w:left="360"/>
      </w:pPr>
      <w:r>
        <w:t>Florida State University: Tallahassee, FL</w:t>
      </w:r>
    </w:p>
    <w:p w:rsidR="00D662E4" w:rsidRDefault="00D662E4" w:rsidP="00D662E4">
      <w:pPr>
        <w:ind w:left="720"/>
      </w:pPr>
      <w:r w:rsidRPr="006E753A">
        <w:t xml:space="preserve">Lecturer: </w:t>
      </w:r>
      <w:r>
        <w:t>2010-2011</w:t>
      </w:r>
    </w:p>
    <w:p w:rsidR="00D662E4" w:rsidRDefault="00D662E4" w:rsidP="00D662E4"/>
    <w:p w:rsidR="00184FBA" w:rsidRDefault="00184FBA" w:rsidP="00787E96">
      <w:pPr>
        <w:rPr>
          <w:b/>
          <w:smallCaps/>
        </w:rPr>
      </w:pPr>
      <w:r>
        <w:rPr>
          <w:b/>
          <w:smallCaps/>
        </w:rPr>
        <w:t xml:space="preserve">Books  </w:t>
      </w:r>
    </w:p>
    <w:p w:rsidR="00787E96" w:rsidRDefault="00787E96" w:rsidP="00787E96">
      <w:pPr>
        <w:ind w:left="720" w:hanging="360"/>
        <w:rPr>
          <w:i/>
        </w:rPr>
      </w:pPr>
    </w:p>
    <w:p w:rsidR="0020520F" w:rsidRPr="0020520F" w:rsidRDefault="0020520F" w:rsidP="00787E96">
      <w:pPr>
        <w:ind w:left="720" w:hanging="360"/>
      </w:pPr>
      <w:bookmarkStart w:id="0" w:name="_GoBack"/>
      <w:bookmarkEnd w:id="0"/>
      <w:r>
        <w:rPr>
          <w:i/>
        </w:rPr>
        <w:t>La Florida: Catholics, Conquistadores, and Other American Origin Stories</w:t>
      </w:r>
      <w:r>
        <w:t xml:space="preserve">, Pineapple Press, an imprint of </w:t>
      </w:r>
      <w:proofErr w:type="spellStart"/>
      <w:r>
        <w:t>Rowman</w:t>
      </w:r>
      <w:proofErr w:type="spellEnd"/>
      <w:r>
        <w:t xml:space="preserve"> &amp; </w:t>
      </w:r>
      <w:r w:rsidR="00EC46A4">
        <w:t>Littl</w:t>
      </w:r>
      <w:r w:rsidR="009D40C9">
        <w:t>e</w:t>
      </w:r>
      <w:r w:rsidR="00EC46A4">
        <w:t>field, 2023</w:t>
      </w:r>
    </w:p>
    <w:p w:rsidR="00787E96" w:rsidRDefault="00787E96" w:rsidP="00787E96">
      <w:pPr>
        <w:ind w:left="720" w:hanging="360"/>
      </w:pPr>
      <w:r>
        <w:rPr>
          <w:i/>
        </w:rPr>
        <w:t>“</w:t>
      </w:r>
      <w:r w:rsidRPr="00D41512">
        <w:rPr>
          <w:i/>
        </w:rPr>
        <w:t xml:space="preserve">Of </w:t>
      </w:r>
      <w:r w:rsidR="00050F48">
        <w:rPr>
          <w:i/>
        </w:rPr>
        <w:t>O</w:t>
      </w:r>
      <w:r w:rsidRPr="00D41512">
        <w:rPr>
          <w:i/>
        </w:rPr>
        <w:t xml:space="preserve">ne </w:t>
      </w:r>
      <w:r w:rsidR="00050F48">
        <w:rPr>
          <w:i/>
        </w:rPr>
        <w:t>M</w:t>
      </w:r>
      <w:r w:rsidRPr="00D41512">
        <w:rPr>
          <w:i/>
        </w:rPr>
        <w:t xml:space="preserve">ind and of </w:t>
      </w:r>
      <w:r w:rsidR="00050F48">
        <w:rPr>
          <w:i/>
        </w:rPr>
        <w:t>O</w:t>
      </w:r>
      <w:r w:rsidRPr="00D41512">
        <w:rPr>
          <w:i/>
        </w:rPr>
        <w:t xml:space="preserve">ne </w:t>
      </w:r>
      <w:r w:rsidR="00050F48">
        <w:rPr>
          <w:i/>
        </w:rPr>
        <w:t>G</w:t>
      </w:r>
      <w:r>
        <w:rPr>
          <w:i/>
        </w:rPr>
        <w:t xml:space="preserve">overnment”: The Rise and </w:t>
      </w:r>
      <w:proofErr w:type="gramStart"/>
      <w:r>
        <w:rPr>
          <w:i/>
        </w:rPr>
        <w:t>Fall</w:t>
      </w:r>
      <w:proofErr w:type="gramEnd"/>
      <w:r>
        <w:rPr>
          <w:i/>
        </w:rPr>
        <w:t xml:space="preserve"> of the Creek Nation in the Early Republic</w:t>
      </w:r>
      <w:r>
        <w:t>, University of Nebraska Press, February 201</w:t>
      </w:r>
      <w:r w:rsidR="009D656C">
        <w:t>9</w:t>
      </w:r>
    </w:p>
    <w:p w:rsidR="00184FBA" w:rsidRDefault="00184FBA" w:rsidP="00184FBA">
      <w:pPr>
        <w:rPr>
          <w:color w:val="000000"/>
          <w:shd w:val="clear" w:color="auto" w:fill="FFFFFF"/>
        </w:rPr>
      </w:pPr>
    </w:p>
    <w:p w:rsidR="00184FBA" w:rsidRDefault="00184FBA" w:rsidP="00184FBA">
      <w:pPr>
        <w:rPr>
          <w:b/>
          <w:smallCaps/>
        </w:rPr>
      </w:pPr>
      <w:r>
        <w:rPr>
          <w:b/>
          <w:smallCaps/>
        </w:rPr>
        <w:t>Articles</w:t>
      </w:r>
    </w:p>
    <w:p w:rsidR="00184FBA" w:rsidRDefault="00184FBA" w:rsidP="00184FBA">
      <w:pPr>
        <w:rPr>
          <w:color w:val="000000"/>
          <w:shd w:val="clear" w:color="auto" w:fill="FFFFFF"/>
        </w:rPr>
      </w:pPr>
    </w:p>
    <w:p w:rsidR="00184FBA" w:rsidRDefault="00184FBA" w:rsidP="00184FBA">
      <w:pPr>
        <w:ind w:left="720" w:hanging="360"/>
      </w:pPr>
      <w:r>
        <w:t xml:space="preserve">“The Oconee War’s Importance in the Early Republic,” </w:t>
      </w:r>
      <w:r>
        <w:rPr>
          <w:i/>
        </w:rPr>
        <w:t>Georgia Historical Quarterly</w:t>
      </w:r>
      <w:r w:rsidR="006813C2">
        <w:rPr>
          <w:i/>
        </w:rPr>
        <w:t xml:space="preserve"> </w:t>
      </w:r>
      <w:r w:rsidR="006813C2">
        <w:t>105 (</w:t>
      </w:r>
      <w:r w:rsidR="00511385">
        <w:t xml:space="preserve">November </w:t>
      </w:r>
      <w:r w:rsidR="006813C2">
        <w:t>2021)</w:t>
      </w:r>
      <w:r w:rsidR="00511385">
        <w:t>: 26-61</w:t>
      </w:r>
    </w:p>
    <w:p w:rsidR="00EC46A4" w:rsidRPr="006813C2" w:rsidRDefault="00EC46A4" w:rsidP="00EC46A4">
      <w:pPr>
        <w:ind w:left="720" w:firstLine="360"/>
      </w:pPr>
      <w:r>
        <w:t xml:space="preserve">*2022 John </w:t>
      </w:r>
      <w:proofErr w:type="spellStart"/>
      <w:r>
        <w:t>Inscoe</w:t>
      </w:r>
      <w:proofErr w:type="spellEnd"/>
      <w:r>
        <w:t xml:space="preserve"> Award, Georgia Historical Society</w:t>
      </w:r>
    </w:p>
    <w:p w:rsidR="00787E96" w:rsidRPr="00B46891" w:rsidRDefault="00787E96" w:rsidP="00184FBA">
      <w:pPr>
        <w:ind w:left="720" w:hanging="360"/>
      </w:pPr>
      <w:r>
        <w:rPr>
          <w:color w:val="000000"/>
          <w:shd w:val="clear" w:color="auto" w:fill="FFFFFF"/>
        </w:rPr>
        <w:t>“</w:t>
      </w:r>
      <w:r w:rsidRPr="00B46891">
        <w:rPr>
          <w:color w:val="000000"/>
          <w:shd w:val="clear" w:color="auto" w:fill="FFFFFF"/>
        </w:rPr>
        <w:t>Creeks, Federalists, and the Idea of Coexistence in the Early Republic,</w:t>
      </w:r>
      <w:r w:rsidRPr="00B46891">
        <w:t xml:space="preserve">” </w:t>
      </w:r>
      <w:r w:rsidRPr="00B46891">
        <w:rPr>
          <w:i/>
        </w:rPr>
        <w:t>The Journal of Southern History</w:t>
      </w:r>
      <w:r>
        <w:t xml:space="preserve"> 81 (November</w:t>
      </w:r>
      <w:r w:rsidRPr="00B46891">
        <w:t xml:space="preserve"> 2015</w:t>
      </w:r>
      <w:r>
        <w:t>)</w:t>
      </w:r>
      <w:r w:rsidR="00511385">
        <w:t>: 803-842</w:t>
      </w:r>
    </w:p>
    <w:p w:rsidR="00787E96" w:rsidRDefault="00787E96" w:rsidP="00184FBA">
      <w:pPr>
        <w:ind w:left="720" w:hanging="360"/>
      </w:pPr>
      <w:r w:rsidRPr="00B46891">
        <w:t>“‘Burning &amp; Destroying</w:t>
      </w:r>
      <w:r w:rsidRPr="005E6699">
        <w:t xml:space="preserve"> All Before </w:t>
      </w:r>
      <w:proofErr w:type="gramStart"/>
      <w:r w:rsidRPr="005E6699">
        <w:t>Them</w:t>
      </w:r>
      <w:proofErr w:type="gramEnd"/>
      <w:r w:rsidRPr="005E6699">
        <w:t>’: Creeks and Seminoles on Georgia’s Revolutionary Frontier,”</w:t>
      </w:r>
      <w:r>
        <w:t xml:space="preserve"> </w:t>
      </w:r>
      <w:r>
        <w:rPr>
          <w:i/>
        </w:rPr>
        <w:t>The Georgia Historical Quarterly</w:t>
      </w:r>
      <w:r>
        <w:t xml:space="preserve"> 98 (Winter 2014)</w:t>
      </w:r>
    </w:p>
    <w:p w:rsidR="00787E96" w:rsidRDefault="00787E96" w:rsidP="00787E96">
      <w:pPr>
        <w:ind w:left="720" w:firstLine="360"/>
      </w:pPr>
      <w:r>
        <w:t>*2014 E. Merton Coulter Award, Georgia Historical Society</w:t>
      </w:r>
    </w:p>
    <w:p w:rsidR="00787E96" w:rsidRDefault="00787E96" w:rsidP="00787E96">
      <w:pPr>
        <w:ind w:left="720" w:hanging="360"/>
      </w:pPr>
      <w:r>
        <w:t xml:space="preserve">“‘In the Land of the Tarpon’: The Silver King, Sport, and the Development of Southwest Florida, 1885-1915,” </w:t>
      </w:r>
      <w:r>
        <w:rPr>
          <w:i/>
        </w:rPr>
        <w:t xml:space="preserve">Journal of the Gilded Age and Progressive Era </w:t>
      </w:r>
      <w:r>
        <w:t>11 (Spring 2012): 191-224</w:t>
      </w:r>
    </w:p>
    <w:p w:rsidR="00787E96" w:rsidRDefault="00787E96" w:rsidP="00787E96">
      <w:pPr>
        <w:ind w:left="720" w:hanging="360"/>
      </w:pPr>
      <w:r>
        <w:lastRenderedPageBreak/>
        <w:t xml:space="preserve">“‘The Most Strenuous of Sports is Tarpon Angling’: The Silver King and Progressive-era Sporting Men,” </w:t>
      </w:r>
      <w:r w:rsidRPr="00414B33">
        <w:rPr>
          <w:i/>
        </w:rPr>
        <w:t>Journal of</w:t>
      </w:r>
      <w:r>
        <w:rPr>
          <w:i/>
        </w:rPr>
        <w:t xml:space="preserve"> Sport History</w:t>
      </w:r>
      <w:r>
        <w:t xml:space="preserve"> 37 (Fall 2010): 347-364</w:t>
      </w:r>
    </w:p>
    <w:p w:rsidR="00787E96" w:rsidRDefault="00787E96" w:rsidP="00787E96">
      <w:pPr>
        <w:ind w:left="720" w:hanging="360"/>
      </w:pPr>
      <w:r>
        <w:t xml:space="preserve">“A Re-assessment of Seminoles, Africans, and Slavery on the Florida Frontier,” </w:t>
      </w:r>
      <w:r>
        <w:rPr>
          <w:i/>
        </w:rPr>
        <w:t>Florida Historical Quarterly</w:t>
      </w:r>
      <w:r>
        <w:t xml:space="preserve"> 88 (Fall 2009): 209-236</w:t>
      </w:r>
    </w:p>
    <w:p w:rsidR="00787E96" w:rsidRDefault="00787E96" w:rsidP="00787E96">
      <w:pPr>
        <w:ind w:firstLine="1080"/>
      </w:pPr>
      <w:r>
        <w:t>*2009 Arthur W. Thompson Award, Florida Historical Society</w:t>
      </w:r>
    </w:p>
    <w:p w:rsidR="00787E96" w:rsidRDefault="00787E96" w:rsidP="00787E96">
      <w:pPr>
        <w:rPr>
          <w:b/>
          <w:smallCaps/>
        </w:rPr>
      </w:pPr>
    </w:p>
    <w:p w:rsidR="00184FBA" w:rsidRDefault="00184FBA" w:rsidP="00184FBA">
      <w:pPr>
        <w:rPr>
          <w:b/>
          <w:smallCaps/>
        </w:rPr>
      </w:pPr>
      <w:r w:rsidRPr="00C63706">
        <w:rPr>
          <w:b/>
          <w:smallCaps/>
        </w:rPr>
        <w:t>C</w:t>
      </w:r>
      <w:r>
        <w:rPr>
          <w:b/>
          <w:smallCaps/>
        </w:rPr>
        <w:t>ourses Taught</w:t>
      </w:r>
    </w:p>
    <w:p w:rsidR="00184FBA" w:rsidRDefault="00184FBA" w:rsidP="00184FBA">
      <w:pPr>
        <w:rPr>
          <w:b/>
          <w:smallCaps/>
        </w:rPr>
      </w:pPr>
    </w:p>
    <w:p w:rsidR="00184FBA" w:rsidRDefault="00184FBA" w:rsidP="00184FBA">
      <w:pPr>
        <w:ind w:firstLine="360"/>
      </w:pPr>
      <w:r>
        <w:t xml:space="preserve">America and </w:t>
      </w:r>
      <w:r w:rsidR="009C7AFE">
        <w:t>the Atlantic World (105 and 205</w:t>
      </w:r>
      <w:r w:rsidR="006813C2">
        <w:t xml:space="preserve"> Levels</w:t>
      </w:r>
      <w:r>
        <w:t>)</w:t>
      </w:r>
    </w:p>
    <w:p w:rsidR="00184FBA" w:rsidRDefault="00184FBA" w:rsidP="00184FBA">
      <w:pPr>
        <w:ind w:left="360"/>
      </w:pPr>
      <w:proofErr w:type="spellStart"/>
      <w:r>
        <w:t>Foodways</w:t>
      </w:r>
      <w:proofErr w:type="spellEnd"/>
      <w:r>
        <w:t xml:space="preserve"> and the Americas (493 Level/Distance Learning)</w:t>
      </w:r>
    </w:p>
    <w:p w:rsidR="00184FBA" w:rsidRDefault="00184FBA" w:rsidP="00184FBA">
      <w:pPr>
        <w:ind w:left="360"/>
      </w:pPr>
      <w:proofErr w:type="spellStart"/>
      <w:r>
        <w:t>Foodways</w:t>
      </w:r>
      <w:proofErr w:type="spellEnd"/>
      <w:r>
        <w:t xml:space="preserve"> and the Americas (205 Level/Distance Learning)</w:t>
      </w:r>
    </w:p>
    <w:p w:rsidR="00184FBA" w:rsidRDefault="00184FBA" w:rsidP="00184FBA">
      <w:pPr>
        <w:ind w:firstLine="360"/>
      </w:pPr>
      <w:r>
        <w:t>American History Survey</w:t>
      </w:r>
      <w:r w:rsidRPr="00581E46">
        <w:t>: Discovery to Reconstruction</w:t>
      </w:r>
      <w:r>
        <w:t>/Honors/Distance Learning</w:t>
      </w:r>
    </w:p>
    <w:p w:rsidR="00184FBA" w:rsidRDefault="00184FBA" w:rsidP="00184FBA">
      <w:pPr>
        <w:ind w:left="360"/>
      </w:pPr>
      <w:r>
        <w:t>American History Survey: Reconstruction to the Present/Honors</w:t>
      </w:r>
    </w:p>
    <w:p w:rsidR="00184FBA" w:rsidRDefault="00184FBA" w:rsidP="00184FBA">
      <w:pPr>
        <w:ind w:left="360"/>
      </w:pPr>
      <w:r>
        <w:t>Colonial America</w:t>
      </w:r>
    </w:p>
    <w:p w:rsidR="00184FBA" w:rsidRDefault="00184FBA" w:rsidP="00184FBA">
      <w:pPr>
        <w:ind w:left="360"/>
      </w:pPr>
      <w:r>
        <w:t>Early Republic</w:t>
      </w:r>
    </w:p>
    <w:p w:rsidR="00184FBA" w:rsidRDefault="00184FBA" w:rsidP="00184FBA">
      <w:pPr>
        <w:ind w:left="360"/>
      </w:pPr>
      <w:r>
        <w:t>The Frontier in American History</w:t>
      </w:r>
    </w:p>
    <w:p w:rsidR="00184FBA" w:rsidRDefault="00184FBA" w:rsidP="00184FBA">
      <w:pPr>
        <w:ind w:left="360"/>
      </w:pPr>
      <w:r>
        <w:t>Native America to Removal</w:t>
      </w:r>
    </w:p>
    <w:p w:rsidR="00184FBA" w:rsidRDefault="00184FBA" w:rsidP="00184FBA">
      <w:pPr>
        <w:ind w:left="360"/>
      </w:pPr>
      <w:r>
        <w:t>The U.S. in the World</w:t>
      </w:r>
    </w:p>
    <w:p w:rsidR="00184FBA" w:rsidRDefault="00184FBA" w:rsidP="00184FBA">
      <w:pPr>
        <w:ind w:left="360"/>
      </w:pPr>
      <w:r w:rsidRPr="006E753A">
        <w:t>Seminoles and Southeastern</w:t>
      </w:r>
      <w:r>
        <w:t xml:space="preserve"> Tribes</w:t>
      </w:r>
    </w:p>
    <w:p w:rsidR="00184FBA" w:rsidRDefault="00184FBA" w:rsidP="00184FBA">
      <w:pPr>
        <w:ind w:left="360"/>
      </w:pPr>
    </w:p>
    <w:p w:rsidR="00581E46" w:rsidRPr="00C63706" w:rsidRDefault="00581E46" w:rsidP="00581E46">
      <w:pPr>
        <w:rPr>
          <w:b/>
          <w:smallCaps/>
        </w:rPr>
      </w:pPr>
      <w:r w:rsidRPr="00C63706">
        <w:rPr>
          <w:b/>
          <w:smallCaps/>
        </w:rPr>
        <w:t>Honors, Grants, Awards</w:t>
      </w:r>
    </w:p>
    <w:p w:rsidR="00581E46" w:rsidRDefault="00581E46" w:rsidP="00581E46">
      <w:pPr>
        <w:rPr>
          <w:b/>
        </w:rPr>
      </w:pPr>
    </w:p>
    <w:p w:rsidR="00EC46A4" w:rsidRDefault="00EC46A4" w:rsidP="00EC46A4">
      <w:pPr>
        <w:ind w:left="720" w:hanging="360"/>
      </w:pPr>
      <w:r>
        <w:t xml:space="preserve">John </w:t>
      </w:r>
      <w:proofErr w:type="spellStart"/>
      <w:r>
        <w:t>Inscoe</w:t>
      </w:r>
      <w:proofErr w:type="spellEnd"/>
      <w:r>
        <w:t xml:space="preserve"> Award for the Most Outstanding Article in the </w:t>
      </w:r>
      <w:r>
        <w:rPr>
          <w:i/>
        </w:rPr>
        <w:t>Georgia Historical Quarterly</w:t>
      </w:r>
      <w:r>
        <w:t>, 2022</w:t>
      </w:r>
    </w:p>
    <w:p w:rsidR="009B2E68" w:rsidRDefault="009B2E68" w:rsidP="00787E96">
      <w:pPr>
        <w:ind w:firstLine="360"/>
      </w:pPr>
      <w:proofErr w:type="spellStart"/>
      <w:r>
        <w:t>Filson</w:t>
      </w:r>
      <w:proofErr w:type="spellEnd"/>
      <w:r>
        <w:t xml:space="preserve"> Historical Society, Research Grant, December 2022</w:t>
      </w:r>
    </w:p>
    <w:p w:rsidR="00787E96" w:rsidRDefault="00787E96" w:rsidP="00787E96">
      <w:pPr>
        <w:ind w:firstLine="360"/>
      </w:pPr>
      <w:r>
        <w:t>American Philosophical Society Philips Fund Grant, November 2018</w:t>
      </w:r>
    </w:p>
    <w:p w:rsidR="00787E96" w:rsidRDefault="00787E96" w:rsidP="00787E96">
      <w:pPr>
        <w:ind w:firstLine="360"/>
      </w:pPr>
      <w:r>
        <w:t>David Library of the American Revolution, Residency Fellowship, July 2018</w:t>
      </w:r>
    </w:p>
    <w:p w:rsidR="00CF0E54" w:rsidRDefault="00CF0E54" w:rsidP="00E9178F">
      <w:pPr>
        <w:ind w:left="720" w:hanging="360"/>
      </w:pPr>
      <w:r>
        <w:t xml:space="preserve">Howard H. </w:t>
      </w:r>
      <w:proofErr w:type="spellStart"/>
      <w:r>
        <w:t>Peckham</w:t>
      </w:r>
      <w:proofErr w:type="spellEnd"/>
      <w:r>
        <w:t xml:space="preserve"> Fellowship on Revolutionary America</w:t>
      </w:r>
      <w:r w:rsidR="00787E96">
        <w:t>, University of Michigan, July-August</w:t>
      </w:r>
      <w:r>
        <w:t xml:space="preserve"> 2017</w:t>
      </w:r>
    </w:p>
    <w:p w:rsidR="00E9178F" w:rsidRPr="00E9178F" w:rsidRDefault="00E9178F" w:rsidP="00E9178F">
      <w:pPr>
        <w:ind w:left="720" w:hanging="360"/>
      </w:pPr>
      <w:r>
        <w:t xml:space="preserve">E. Merton Coulter Award for the Most Outstanding Article in the </w:t>
      </w:r>
      <w:r>
        <w:rPr>
          <w:i/>
        </w:rPr>
        <w:t>Georgia Historical Quarterly</w:t>
      </w:r>
      <w:r>
        <w:t>, 2015</w:t>
      </w:r>
    </w:p>
    <w:p w:rsidR="00DD70C4" w:rsidRDefault="00DD70C4" w:rsidP="003934EF">
      <w:pPr>
        <w:ind w:left="720" w:hanging="36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MARBL Grant, Emory University, 2012</w:t>
      </w:r>
    </w:p>
    <w:p w:rsidR="00DD70C4" w:rsidRDefault="00DD70C4" w:rsidP="00581E46">
      <w:pPr>
        <w:ind w:left="720" w:hanging="36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Visiting Fellowship, American Philosophical Society, July 2012</w:t>
      </w:r>
    </w:p>
    <w:p w:rsidR="00DD70C4" w:rsidRDefault="00DD70C4" w:rsidP="00581E46">
      <w:pPr>
        <w:ind w:left="720" w:hanging="36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Florida State University </w:t>
      </w:r>
      <w:proofErr w:type="spellStart"/>
      <w:r>
        <w:rPr>
          <w:rFonts w:ascii="Times" w:hAnsi="Times" w:cs="Times"/>
          <w:szCs w:val="32"/>
        </w:rPr>
        <w:t>Walbolt</w:t>
      </w:r>
      <w:proofErr w:type="spellEnd"/>
      <w:r>
        <w:rPr>
          <w:rFonts w:ascii="Times" w:hAnsi="Times" w:cs="Times"/>
          <w:szCs w:val="32"/>
        </w:rPr>
        <w:t xml:space="preserve"> Dissertation Fellowship, </w:t>
      </w:r>
      <w:proofErr w:type="gramStart"/>
      <w:r>
        <w:rPr>
          <w:rFonts w:ascii="Times" w:hAnsi="Times" w:cs="Times"/>
          <w:szCs w:val="32"/>
        </w:rPr>
        <w:t>Spring</w:t>
      </w:r>
      <w:proofErr w:type="gramEnd"/>
      <w:r>
        <w:rPr>
          <w:rFonts w:ascii="Times" w:hAnsi="Times" w:cs="Times"/>
          <w:szCs w:val="32"/>
        </w:rPr>
        <w:t xml:space="preserve"> 2012</w:t>
      </w:r>
    </w:p>
    <w:p w:rsidR="00DD70C4" w:rsidRDefault="00DD70C4" w:rsidP="00DD70C4">
      <w:pPr>
        <w:ind w:left="720" w:hanging="36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Arthur W. Thompson Award for the Most Outstanding Article in the </w:t>
      </w:r>
      <w:r w:rsidRPr="00A0256C">
        <w:rPr>
          <w:rFonts w:ascii="Times" w:hAnsi="Times" w:cs="Times"/>
          <w:i/>
          <w:szCs w:val="32"/>
        </w:rPr>
        <w:t>Florida Historical</w:t>
      </w:r>
      <w:r w:rsidRPr="00A0256C">
        <w:rPr>
          <w:rFonts w:ascii="Times" w:hAnsi="Times" w:cs="Times"/>
          <w:szCs w:val="32"/>
        </w:rPr>
        <w:t xml:space="preserve"> </w:t>
      </w:r>
      <w:r w:rsidRPr="00A0256C">
        <w:rPr>
          <w:rFonts w:ascii="Times" w:hAnsi="Times" w:cs="Times"/>
          <w:i/>
          <w:iCs/>
          <w:szCs w:val="32"/>
        </w:rPr>
        <w:t>Quarterly</w:t>
      </w:r>
      <w:r>
        <w:rPr>
          <w:rFonts w:ascii="Times" w:hAnsi="Times" w:cs="Times"/>
          <w:iCs/>
          <w:szCs w:val="32"/>
        </w:rPr>
        <w:t>,</w:t>
      </w:r>
      <w:r w:rsidRPr="00A0256C">
        <w:rPr>
          <w:rFonts w:ascii="Times" w:hAnsi="Times" w:cs="Times"/>
          <w:i/>
          <w:iCs/>
          <w:szCs w:val="32"/>
        </w:rPr>
        <w:t xml:space="preserve"> </w:t>
      </w:r>
      <w:r w:rsidRPr="00A0256C">
        <w:rPr>
          <w:rFonts w:ascii="Times" w:hAnsi="Times" w:cs="Times"/>
          <w:szCs w:val="32"/>
        </w:rPr>
        <w:t>2009</w:t>
      </w:r>
    </w:p>
    <w:p w:rsidR="00DD70C4" w:rsidRDefault="00DD70C4" w:rsidP="00DD70C4">
      <w:pPr>
        <w:ind w:left="360"/>
      </w:pPr>
      <w:r>
        <w:t>Florida State University J. Leitch Wright Award for Excellence in Research, 2009</w:t>
      </w:r>
    </w:p>
    <w:p w:rsidR="00DD70C4" w:rsidRDefault="00DD70C4" w:rsidP="00DD70C4">
      <w:pPr>
        <w:ind w:left="720" w:hanging="360"/>
      </w:pPr>
      <w:r>
        <w:t>Florida State University Congress of Graduate Students Conference Presentation Grant, 2009, 2011</w:t>
      </w:r>
    </w:p>
    <w:p w:rsidR="00670512" w:rsidRDefault="00670512" w:rsidP="00670512">
      <w:pPr>
        <w:ind w:left="360"/>
      </w:pPr>
      <w:r>
        <w:t>Florida State University History Department Grant, 2009-2010</w:t>
      </w:r>
    </w:p>
    <w:p w:rsidR="00670512" w:rsidRDefault="00670512" w:rsidP="00670512">
      <w:pPr>
        <w:ind w:left="360"/>
      </w:pPr>
      <w:r>
        <w:t>North American Society for Sport History Roberta Park Grant, 2009</w:t>
      </w:r>
    </w:p>
    <w:p w:rsidR="00581E46" w:rsidRDefault="00581E46" w:rsidP="00581E46">
      <w:pPr>
        <w:ind w:left="720" w:hanging="360"/>
      </w:pPr>
      <w:r>
        <w:t>University of South Florida/Florida Studies Center Research and Presentation Grant, individually awarded, April 2007; April and May, 2008</w:t>
      </w:r>
    </w:p>
    <w:p w:rsidR="00581E46" w:rsidRDefault="00581E46" w:rsidP="00581E46">
      <w:pPr>
        <w:tabs>
          <w:tab w:val="left" w:pos="630"/>
        </w:tabs>
      </w:pPr>
    </w:p>
    <w:p w:rsidR="00912A6B" w:rsidRDefault="00296379" w:rsidP="00296379">
      <w:pPr>
        <w:tabs>
          <w:tab w:val="left" w:pos="630"/>
        </w:tabs>
        <w:rPr>
          <w:b/>
          <w:smallCaps/>
        </w:rPr>
      </w:pPr>
      <w:r>
        <w:rPr>
          <w:b/>
          <w:smallCaps/>
        </w:rPr>
        <w:t>Professional References</w:t>
      </w:r>
    </w:p>
    <w:p w:rsidR="00296379" w:rsidRDefault="00296379" w:rsidP="00296379">
      <w:pPr>
        <w:rPr>
          <w:rFonts w:ascii="Times" w:hAnsi="Times" w:cs="Times"/>
          <w:szCs w:val="32"/>
        </w:rPr>
      </w:pPr>
    </w:p>
    <w:p w:rsidR="00296379" w:rsidRDefault="00296379" w:rsidP="00296379">
      <w:pPr>
        <w:ind w:left="810" w:hanging="450"/>
      </w:pPr>
      <w:r>
        <w:lastRenderedPageBreak/>
        <w:t>Chris Gunn</w:t>
      </w:r>
    </w:p>
    <w:p w:rsidR="00296379" w:rsidRDefault="00296379" w:rsidP="00296379">
      <w:pPr>
        <w:ind w:left="810" w:hanging="450"/>
      </w:pPr>
      <w:r>
        <w:t>Associate Professor of History</w:t>
      </w:r>
    </w:p>
    <w:p w:rsidR="00296379" w:rsidRDefault="00296379" w:rsidP="00296379">
      <w:pPr>
        <w:ind w:left="810" w:hanging="450"/>
      </w:pPr>
      <w:r>
        <w:t>Coastal Carolina University</w:t>
      </w:r>
    </w:p>
    <w:p w:rsidR="00296379" w:rsidRDefault="00296379" w:rsidP="00296379">
      <w:pPr>
        <w:ind w:left="810" w:hanging="450"/>
      </w:pPr>
      <w:r>
        <w:t>cgunn@coastal.edu</w:t>
      </w:r>
    </w:p>
    <w:p w:rsidR="001249C7" w:rsidRDefault="001249C7" w:rsidP="00296379">
      <w:pPr>
        <w:ind w:left="810" w:hanging="450"/>
      </w:pPr>
      <w:r>
        <w:t>843-349-6461</w:t>
      </w:r>
    </w:p>
    <w:p w:rsidR="00296379" w:rsidRDefault="00296379" w:rsidP="00296379">
      <w:pPr>
        <w:ind w:left="810" w:hanging="450"/>
      </w:pPr>
    </w:p>
    <w:p w:rsidR="001249C7" w:rsidRDefault="001249C7" w:rsidP="00296379">
      <w:pPr>
        <w:ind w:left="810" w:hanging="450"/>
      </w:pPr>
      <w:proofErr w:type="spellStart"/>
      <w:r>
        <w:t>Aneilya</w:t>
      </w:r>
      <w:proofErr w:type="spellEnd"/>
      <w:r>
        <w:t xml:space="preserve"> Barnes</w:t>
      </w:r>
    </w:p>
    <w:p w:rsidR="001249C7" w:rsidRDefault="001249C7" w:rsidP="00296379">
      <w:pPr>
        <w:ind w:left="810" w:hanging="450"/>
      </w:pPr>
      <w:r>
        <w:t>Professor and Lawrence B. and Jane P. Clark Endowed Chair in the Department of History</w:t>
      </w:r>
    </w:p>
    <w:p w:rsidR="001249C7" w:rsidRDefault="001249C7" w:rsidP="00296379">
      <w:pPr>
        <w:ind w:left="810" w:hanging="450"/>
      </w:pPr>
      <w:r>
        <w:t>Coastal Carolina University</w:t>
      </w:r>
    </w:p>
    <w:p w:rsidR="001249C7" w:rsidRDefault="001249C7" w:rsidP="00296379">
      <w:pPr>
        <w:ind w:left="810" w:hanging="450"/>
      </w:pPr>
      <w:r>
        <w:t>abarnes@coastal.edu</w:t>
      </w:r>
    </w:p>
    <w:p w:rsidR="001249C7" w:rsidRDefault="001249C7" w:rsidP="00296379">
      <w:pPr>
        <w:ind w:left="810" w:hanging="450"/>
      </w:pPr>
      <w:r>
        <w:t>843-349-2525</w:t>
      </w:r>
    </w:p>
    <w:p w:rsidR="001249C7" w:rsidRDefault="001249C7" w:rsidP="00296379">
      <w:pPr>
        <w:ind w:left="810" w:hanging="450"/>
      </w:pPr>
    </w:p>
    <w:p w:rsidR="00296379" w:rsidRDefault="00296379" w:rsidP="00296379">
      <w:pPr>
        <w:ind w:left="810" w:hanging="450"/>
      </w:pPr>
      <w:r>
        <w:t>Amanda M. Brian</w:t>
      </w:r>
    </w:p>
    <w:p w:rsidR="00296379" w:rsidRDefault="00296379" w:rsidP="00296379">
      <w:pPr>
        <w:ind w:left="810" w:hanging="450"/>
      </w:pPr>
      <w:r>
        <w:t>Associate Professor and Director of M.A. in Liberal Studies</w:t>
      </w:r>
    </w:p>
    <w:p w:rsidR="00296379" w:rsidRDefault="00296379" w:rsidP="00296379">
      <w:pPr>
        <w:ind w:left="810" w:hanging="450"/>
      </w:pPr>
      <w:r>
        <w:t>Coastal Carolina University</w:t>
      </w:r>
    </w:p>
    <w:p w:rsidR="00296379" w:rsidRDefault="00296379" w:rsidP="00296379">
      <w:pPr>
        <w:ind w:left="810" w:hanging="450"/>
      </w:pPr>
      <w:r>
        <w:t>abrian@coastal.edu</w:t>
      </w:r>
    </w:p>
    <w:p w:rsidR="001249C7" w:rsidRDefault="001249C7" w:rsidP="00296379">
      <w:pPr>
        <w:ind w:left="810" w:hanging="450"/>
      </w:pPr>
      <w:r>
        <w:t>843-349-6653</w:t>
      </w:r>
    </w:p>
    <w:p w:rsidR="00296379" w:rsidRDefault="00296379" w:rsidP="00296379">
      <w:pPr>
        <w:ind w:left="810" w:hanging="450"/>
      </w:pPr>
    </w:p>
    <w:p w:rsidR="00296379" w:rsidRDefault="00296379" w:rsidP="00296379">
      <w:pPr>
        <w:ind w:left="810" w:hanging="450"/>
      </w:pPr>
      <w:r>
        <w:t>Andrew Frank</w:t>
      </w:r>
    </w:p>
    <w:p w:rsidR="00296379" w:rsidRDefault="00296379" w:rsidP="00296379">
      <w:pPr>
        <w:ind w:left="810" w:hanging="450"/>
      </w:pPr>
      <w:r>
        <w:t>Allen Morris Professor of History</w:t>
      </w:r>
    </w:p>
    <w:p w:rsidR="00296379" w:rsidRDefault="00296379" w:rsidP="00296379">
      <w:pPr>
        <w:ind w:left="810" w:hanging="450"/>
      </w:pPr>
      <w:r>
        <w:t>Florida State University</w:t>
      </w:r>
    </w:p>
    <w:p w:rsidR="00296379" w:rsidRDefault="00296379" w:rsidP="00296379">
      <w:pPr>
        <w:ind w:left="810" w:hanging="450"/>
      </w:pPr>
      <w:r>
        <w:t>afrank@fsu.edu</w:t>
      </w:r>
    </w:p>
    <w:p w:rsidR="001249C7" w:rsidRDefault="001249C7" w:rsidP="00296379">
      <w:pPr>
        <w:ind w:left="810" w:hanging="45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850-644-5888</w:t>
      </w:r>
    </w:p>
    <w:sectPr w:rsidR="001249C7" w:rsidSect="0011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46"/>
    <w:rsid w:val="000079C8"/>
    <w:rsid w:val="00050F48"/>
    <w:rsid w:val="00057B73"/>
    <w:rsid w:val="00083A5F"/>
    <w:rsid w:val="000B5B10"/>
    <w:rsid w:val="000F1E62"/>
    <w:rsid w:val="000F2C29"/>
    <w:rsid w:val="00113483"/>
    <w:rsid w:val="001249C7"/>
    <w:rsid w:val="00184FBA"/>
    <w:rsid w:val="001F0E2F"/>
    <w:rsid w:val="001F7200"/>
    <w:rsid w:val="0020520F"/>
    <w:rsid w:val="002104D1"/>
    <w:rsid w:val="00296379"/>
    <w:rsid w:val="002A57DA"/>
    <w:rsid w:val="002B03A9"/>
    <w:rsid w:val="002B4158"/>
    <w:rsid w:val="003934EF"/>
    <w:rsid w:val="003C0F34"/>
    <w:rsid w:val="003C4161"/>
    <w:rsid w:val="00411FE8"/>
    <w:rsid w:val="00425FFA"/>
    <w:rsid w:val="0047547A"/>
    <w:rsid w:val="004907A0"/>
    <w:rsid w:val="004D5C5E"/>
    <w:rsid w:val="004E2696"/>
    <w:rsid w:val="005058FE"/>
    <w:rsid w:val="00511385"/>
    <w:rsid w:val="00544409"/>
    <w:rsid w:val="00545754"/>
    <w:rsid w:val="005565A1"/>
    <w:rsid w:val="00581E46"/>
    <w:rsid w:val="005D4C7C"/>
    <w:rsid w:val="005E6699"/>
    <w:rsid w:val="00600165"/>
    <w:rsid w:val="006103DE"/>
    <w:rsid w:val="00670512"/>
    <w:rsid w:val="006813C2"/>
    <w:rsid w:val="006D049D"/>
    <w:rsid w:val="007212F3"/>
    <w:rsid w:val="007460B7"/>
    <w:rsid w:val="00787E96"/>
    <w:rsid w:val="00790036"/>
    <w:rsid w:val="0083655E"/>
    <w:rsid w:val="008557A5"/>
    <w:rsid w:val="0086552F"/>
    <w:rsid w:val="008E2497"/>
    <w:rsid w:val="00900199"/>
    <w:rsid w:val="00910F7C"/>
    <w:rsid w:val="00912A6B"/>
    <w:rsid w:val="009525A8"/>
    <w:rsid w:val="00992B03"/>
    <w:rsid w:val="009968C4"/>
    <w:rsid w:val="009A2597"/>
    <w:rsid w:val="009B2E68"/>
    <w:rsid w:val="009C7AFE"/>
    <w:rsid w:val="009D40C9"/>
    <w:rsid w:val="009D656C"/>
    <w:rsid w:val="00A005BE"/>
    <w:rsid w:val="00A43D88"/>
    <w:rsid w:val="00A7239A"/>
    <w:rsid w:val="00AF7D22"/>
    <w:rsid w:val="00B20D73"/>
    <w:rsid w:val="00B46891"/>
    <w:rsid w:val="00B73678"/>
    <w:rsid w:val="00C63706"/>
    <w:rsid w:val="00C91AC1"/>
    <w:rsid w:val="00C97E6C"/>
    <w:rsid w:val="00CF0E54"/>
    <w:rsid w:val="00D41512"/>
    <w:rsid w:val="00D46BF3"/>
    <w:rsid w:val="00D662E4"/>
    <w:rsid w:val="00D878BA"/>
    <w:rsid w:val="00DC18EC"/>
    <w:rsid w:val="00DD70C4"/>
    <w:rsid w:val="00E837A2"/>
    <w:rsid w:val="00E9178F"/>
    <w:rsid w:val="00EC46A4"/>
    <w:rsid w:val="00F153A1"/>
    <w:rsid w:val="00F3428B"/>
    <w:rsid w:val="00F47747"/>
    <w:rsid w:val="00F70EC4"/>
    <w:rsid w:val="00FB6F19"/>
    <w:rsid w:val="00FF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E4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581E46"/>
  </w:style>
  <w:style w:type="character" w:customStyle="1" w:styleId="apple-converted-space">
    <w:name w:val="apple-converted-space"/>
    <w:basedOn w:val="DefaultParagraphFont"/>
    <w:rsid w:val="00581E46"/>
  </w:style>
  <w:style w:type="character" w:styleId="Strong">
    <w:name w:val="Strong"/>
    <w:basedOn w:val="DefaultParagraphFont"/>
    <w:uiPriority w:val="22"/>
    <w:qFormat/>
    <w:rsid w:val="00581E46"/>
    <w:rPr>
      <w:b/>
      <w:bCs/>
    </w:rPr>
  </w:style>
  <w:style w:type="paragraph" w:customStyle="1" w:styleId="font8">
    <w:name w:val="font_8"/>
    <w:basedOn w:val="Normal"/>
    <w:rsid w:val="005058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E4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581E46"/>
  </w:style>
  <w:style w:type="character" w:customStyle="1" w:styleId="apple-converted-space">
    <w:name w:val="apple-converted-space"/>
    <w:basedOn w:val="DefaultParagraphFont"/>
    <w:rsid w:val="00581E46"/>
  </w:style>
  <w:style w:type="character" w:styleId="Strong">
    <w:name w:val="Strong"/>
    <w:basedOn w:val="DefaultParagraphFont"/>
    <w:uiPriority w:val="22"/>
    <w:qFormat/>
    <w:rsid w:val="00581E46"/>
    <w:rPr>
      <w:b/>
      <w:bCs/>
    </w:rPr>
  </w:style>
  <w:style w:type="paragraph" w:customStyle="1" w:styleId="font8">
    <w:name w:val="font_8"/>
    <w:basedOn w:val="Normal"/>
    <w:rsid w:val="005058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kokomoor</dc:creator>
  <cp:lastModifiedBy>Kevin Kokomoor</cp:lastModifiedBy>
  <cp:revision>3</cp:revision>
  <dcterms:created xsi:type="dcterms:W3CDTF">2023-09-19T19:03:00Z</dcterms:created>
  <dcterms:modified xsi:type="dcterms:W3CDTF">2023-10-05T13:32:00Z</dcterms:modified>
</cp:coreProperties>
</file>